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10389"/>
        <w:gridCol w:w="222"/>
        <w:gridCol w:w="222"/>
      </w:tblGrid>
      <w:tr w:rsidR="00DE6A4E" w:rsidRPr="00983112" w:rsidTr="00957E19">
        <w:tc>
          <w:tcPr>
            <w:tcW w:w="3190" w:type="dxa"/>
          </w:tcPr>
          <w:tbl>
            <w:tblPr>
              <w:tblW w:w="10173" w:type="dxa"/>
              <w:tblLook w:val="04A0"/>
            </w:tblPr>
            <w:tblGrid>
              <w:gridCol w:w="4928"/>
              <w:gridCol w:w="5245"/>
            </w:tblGrid>
            <w:tr w:rsidR="00DE6A4E" w:rsidTr="00957E19">
              <w:tc>
                <w:tcPr>
                  <w:tcW w:w="4928" w:type="dxa"/>
                  <w:hideMark/>
                </w:tcPr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педсовете</w:t>
                  </w:r>
                </w:p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МБОУ «СОШ№42» г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ерми</w:t>
                  </w:r>
                </w:p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№17 от 06.03.2012</w:t>
                  </w:r>
                </w:p>
              </w:tc>
              <w:tc>
                <w:tcPr>
                  <w:tcW w:w="5245" w:type="dxa"/>
                </w:tcPr>
                <w:p w:rsidR="00DE6A4E" w:rsidRDefault="00DE6A4E" w:rsidP="0095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«СОШ№42» г. Перми</w:t>
                  </w:r>
                </w:p>
                <w:p w:rsidR="00DE6A4E" w:rsidRDefault="00DE6A4E" w:rsidP="0095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Н.В.Наугольных</w:t>
                  </w:r>
                </w:p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Приказ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41 от «14» марта  2012 г.</w:t>
                  </w:r>
                </w:p>
                <w:p w:rsidR="00DE6A4E" w:rsidRDefault="00DE6A4E" w:rsidP="00957E1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E6A4E" w:rsidRPr="00983112" w:rsidRDefault="00DE6A4E" w:rsidP="00957E19"/>
        </w:tc>
        <w:tc>
          <w:tcPr>
            <w:tcW w:w="3155" w:type="dxa"/>
          </w:tcPr>
          <w:p w:rsidR="00DE6A4E" w:rsidRPr="00983112" w:rsidRDefault="00DE6A4E" w:rsidP="00957E19">
            <w:pPr>
              <w:ind w:firstLine="567"/>
            </w:pPr>
          </w:p>
        </w:tc>
        <w:tc>
          <w:tcPr>
            <w:tcW w:w="3402" w:type="dxa"/>
          </w:tcPr>
          <w:p w:rsidR="00DE6A4E" w:rsidRPr="00983112" w:rsidRDefault="00DE6A4E" w:rsidP="00957E19"/>
        </w:tc>
      </w:tr>
    </w:tbl>
    <w:p w:rsidR="00DE6A4E" w:rsidRPr="00983112" w:rsidRDefault="00DE6A4E" w:rsidP="00DE6A4E"/>
    <w:tbl>
      <w:tblPr>
        <w:tblW w:w="9747" w:type="dxa"/>
        <w:tblLook w:val="04A0"/>
      </w:tblPr>
      <w:tblGrid>
        <w:gridCol w:w="3190"/>
        <w:gridCol w:w="3155"/>
        <w:gridCol w:w="3402"/>
      </w:tblGrid>
      <w:tr w:rsidR="00DE6A4E" w:rsidRPr="00983112" w:rsidTr="00957E19">
        <w:tc>
          <w:tcPr>
            <w:tcW w:w="3190" w:type="dxa"/>
          </w:tcPr>
          <w:p w:rsidR="00DE6A4E" w:rsidRPr="00983112" w:rsidRDefault="00DE6A4E" w:rsidP="00957E19"/>
        </w:tc>
        <w:tc>
          <w:tcPr>
            <w:tcW w:w="3155" w:type="dxa"/>
          </w:tcPr>
          <w:p w:rsidR="00DE6A4E" w:rsidRPr="00983112" w:rsidRDefault="00DE6A4E" w:rsidP="00957E19">
            <w:pPr>
              <w:ind w:firstLine="567"/>
            </w:pPr>
          </w:p>
        </w:tc>
        <w:tc>
          <w:tcPr>
            <w:tcW w:w="3402" w:type="dxa"/>
          </w:tcPr>
          <w:p w:rsidR="00DE6A4E" w:rsidRPr="00983112" w:rsidRDefault="00DE6A4E" w:rsidP="00957E19"/>
        </w:tc>
      </w:tr>
    </w:tbl>
    <w:p w:rsidR="00DE6A4E" w:rsidRPr="003F3D98" w:rsidRDefault="00DE6A4E" w:rsidP="00DE6A4E">
      <w:pPr>
        <w:pStyle w:val="a3"/>
        <w:jc w:val="left"/>
        <w:rPr>
          <w:sz w:val="24"/>
        </w:rPr>
      </w:pPr>
    </w:p>
    <w:p w:rsidR="00DE6A4E" w:rsidRPr="00983112" w:rsidRDefault="00DE6A4E" w:rsidP="00DE6A4E">
      <w:pPr>
        <w:pStyle w:val="a3"/>
        <w:spacing w:line="360" w:lineRule="auto"/>
        <w:ind w:firstLine="567"/>
        <w:rPr>
          <w:szCs w:val="28"/>
        </w:rPr>
      </w:pPr>
      <w:r w:rsidRPr="00983112">
        <w:rPr>
          <w:szCs w:val="28"/>
        </w:rPr>
        <w:t xml:space="preserve">Положение </w:t>
      </w:r>
    </w:p>
    <w:p w:rsidR="00DE6A4E" w:rsidRPr="00983112" w:rsidRDefault="00D110E8" w:rsidP="00DE6A4E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о</w:t>
      </w:r>
      <w:r w:rsidR="00DE6A4E">
        <w:rPr>
          <w:szCs w:val="28"/>
        </w:rPr>
        <w:t xml:space="preserve">б индивидуальном учебном плане обучающегося </w:t>
      </w:r>
    </w:p>
    <w:p w:rsidR="00DE6A4E" w:rsidRPr="00983112" w:rsidRDefault="00DE6A4E" w:rsidP="00DE6A4E">
      <w:pPr>
        <w:pStyle w:val="a3"/>
        <w:spacing w:line="360" w:lineRule="auto"/>
        <w:ind w:firstLine="567"/>
        <w:rPr>
          <w:szCs w:val="28"/>
        </w:rPr>
      </w:pPr>
      <w:r w:rsidRPr="00983112">
        <w:rPr>
          <w:szCs w:val="28"/>
        </w:rPr>
        <w:t>Муниципального бюджетного общеобразовательного учреждения «Средняя общеобразовательная школа №42» г. Перми</w:t>
      </w:r>
    </w:p>
    <w:p w:rsidR="00804F32" w:rsidRDefault="00804F32" w:rsidP="00804F32"/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1.1. Настоящее положение об индивидуальном учебном плане обучающегося (дале</w:t>
      </w:r>
      <w:proofErr w:type="gramStart"/>
      <w:r w:rsidRPr="00DE6A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E6A4E">
        <w:rPr>
          <w:rFonts w:ascii="Times New Roman" w:hAnsi="Times New Roman" w:cs="Times New Roman"/>
          <w:sz w:val="28"/>
          <w:szCs w:val="28"/>
        </w:rPr>
        <w:t xml:space="preserve"> Положение)  Муниципального бюджетного общеобразовательного учреждения «Средняя общеобразовательная школа №42» г. Перми (далее- Школа) 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E6A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РФ «ОБ образовании», Концепцией</w:t>
      </w:r>
      <w:r w:rsidRPr="00DE6A4E">
        <w:rPr>
          <w:rFonts w:ascii="Times New Roman" w:hAnsi="Times New Roman" w:cs="Times New Roman"/>
          <w:sz w:val="28"/>
          <w:szCs w:val="28"/>
        </w:rPr>
        <w:t xml:space="preserve"> профильного об</w:t>
      </w:r>
      <w:r>
        <w:rPr>
          <w:rFonts w:ascii="Times New Roman" w:hAnsi="Times New Roman" w:cs="Times New Roman"/>
          <w:sz w:val="28"/>
          <w:szCs w:val="28"/>
        </w:rPr>
        <w:t>учения, Федеральным Базисным учебным</w:t>
      </w:r>
      <w:r w:rsidRPr="00DE6A4E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E6A4E">
        <w:rPr>
          <w:rFonts w:ascii="Times New Roman" w:hAnsi="Times New Roman" w:cs="Times New Roman"/>
          <w:sz w:val="28"/>
          <w:szCs w:val="28"/>
        </w:rPr>
        <w:t xml:space="preserve"> для среднего (полного) общего образования (приложение к приказу </w:t>
      </w:r>
      <w:proofErr w:type="spellStart"/>
      <w:r w:rsidRPr="00DE6A4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6A4E">
        <w:rPr>
          <w:rFonts w:ascii="Times New Roman" w:hAnsi="Times New Roman" w:cs="Times New Roman"/>
          <w:sz w:val="28"/>
          <w:szCs w:val="28"/>
        </w:rPr>
        <w:t xml:space="preserve"> России от 09.03.2004 № 1312), </w:t>
      </w:r>
      <w:r>
        <w:rPr>
          <w:rFonts w:ascii="Times New Roman" w:hAnsi="Times New Roman" w:cs="Times New Roman"/>
          <w:sz w:val="28"/>
          <w:szCs w:val="28"/>
        </w:rPr>
        <w:t>другими документами</w:t>
      </w:r>
      <w:r w:rsidRPr="00DE6A4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и муниципального уровней, регламентирующими</w:t>
      </w:r>
      <w:r w:rsidRPr="00DE6A4E">
        <w:rPr>
          <w:rFonts w:ascii="Times New Roman" w:hAnsi="Times New Roman" w:cs="Times New Roman"/>
          <w:sz w:val="28"/>
          <w:szCs w:val="28"/>
        </w:rPr>
        <w:t xml:space="preserve"> организацию профильного обучения, Устав</w:t>
      </w:r>
      <w:r>
        <w:rPr>
          <w:rFonts w:ascii="Times New Roman" w:hAnsi="Times New Roman" w:cs="Times New Roman"/>
          <w:sz w:val="28"/>
          <w:szCs w:val="28"/>
        </w:rPr>
        <w:t>ом Школы.</w:t>
      </w:r>
    </w:p>
    <w:p w:rsidR="00804F32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П</w:t>
      </w:r>
      <w:r w:rsidR="00804F32" w:rsidRPr="00DE6A4E">
        <w:rPr>
          <w:rFonts w:ascii="Times New Roman" w:hAnsi="Times New Roman" w:cs="Times New Roman"/>
          <w:sz w:val="28"/>
          <w:szCs w:val="28"/>
        </w:rPr>
        <w:t>оложения - регламентация процесса формирования и реализации индивидуальных учебных планов учащихся третьей ступени обучения в системе профильного обучения.</w:t>
      </w:r>
    </w:p>
    <w:p w:rsid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. Индивидуальный учебный план (далее - ИУП) - результат развития принципов дифференциации, индивидуализации и вариативности образовательного процесса. 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E6A4E">
        <w:rPr>
          <w:rFonts w:ascii="Times New Roman" w:hAnsi="Times New Roman" w:cs="Times New Roman"/>
          <w:sz w:val="28"/>
          <w:szCs w:val="28"/>
        </w:rPr>
        <w:t xml:space="preserve">. ИУП может быть </w:t>
      </w:r>
      <w:proofErr w:type="gramStart"/>
      <w:r w:rsidRPr="00DE6A4E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DE6A4E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 xml:space="preserve">• формирования профильных групп и классов </w:t>
      </w:r>
      <w:r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DE6A4E">
        <w:rPr>
          <w:rFonts w:ascii="Times New Roman" w:hAnsi="Times New Roman" w:cs="Times New Roman"/>
          <w:sz w:val="28"/>
          <w:szCs w:val="28"/>
        </w:rPr>
        <w:t xml:space="preserve">ступени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lastRenderedPageBreak/>
        <w:t xml:space="preserve">• составления учебного плана учащихся третьей ступени обучения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E6A4E">
        <w:rPr>
          <w:rFonts w:ascii="Times New Roman" w:hAnsi="Times New Roman" w:cs="Times New Roman"/>
          <w:sz w:val="28"/>
          <w:szCs w:val="28"/>
        </w:rPr>
        <w:t>;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 xml:space="preserve">• составления расписания учащихся третьей ступени обучения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E6A4E">
        <w:rPr>
          <w:rFonts w:ascii="Times New Roman" w:hAnsi="Times New Roman" w:cs="Times New Roman"/>
          <w:sz w:val="28"/>
          <w:szCs w:val="28"/>
        </w:rPr>
        <w:t>;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формирования индивидуальных маршрутов учащихся в системе профильного обучения;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фиксации результатов обучения учащихся за курс средней школы;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представления материалов, подтверждающих специализацию образования в соответствии с выбором учащегося.</w:t>
      </w:r>
    </w:p>
    <w:p w:rsid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DE6A4E">
        <w:rPr>
          <w:rFonts w:ascii="Times New Roman" w:hAnsi="Times New Roman" w:cs="Times New Roman"/>
          <w:sz w:val="28"/>
          <w:szCs w:val="28"/>
        </w:rPr>
        <w:t xml:space="preserve">. ИУП проектируется в соответствии с требованиями Базисного учебного плана 2004г. </w:t>
      </w:r>
    </w:p>
    <w:p w:rsidR="00DE6A4E" w:rsidRP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E6A4E">
        <w:rPr>
          <w:rFonts w:ascii="Times New Roman" w:hAnsi="Times New Roman" w:cs="Times New Roman"/>
          <w:sz w:val="28"/>
          <w:szCs w:val="28"/>
        </w:rPr>
        <w:t xml:space="preserve">ИУП учащихся являются приложениями к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E6A4E">
        <w:rPr>
          <w:rFonts w:ascii="Times New Roman" w:hAnsi="Times New Roman" w:cs="Times New Roman"/>
          <w:sz w:val="28"/>
          <w:szCs w:val="28"/>
        </w:rPr>
        <w:t>на текущий учебный год.</w:t>
      </w:r>
    </w:p>
    <w:p w:rsidR="00DE6A4E" w:rsidRDefault="00DE6A4E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 xml:space="preserve">1.7. ИУП учащихся разрабатываются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  <w:r w:rsidRPr="00DE6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курирующим организацию </w:t>
      </w:r>
      <w:r w:rsidRPr="00DE6A4E">
        <w:rPr>
          <w:rFonts w:ascii="Times New Roman" w:hAnsi="Times New Roman" w:cs="Times New Roman"/>
          <w:sz w:val="28"/>
          <w:szCs w:val="28"/>
        </w:rPr>
        <w:t xml:space="preserve"> профильного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 Школе , </w:t>
      </w:r>
      <w:r w:rsidRPr="00DE6A4E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>
        <w:rPr>
          <w:rFonts w:ascii="Times New Roman" w:hAnsi="Times New Roman" w:cs="Times New Roman"/>
          <w:sz w:val="28"/>
          <w:szCs w:val="28"/>
        </w:rPr>
        <w:t>учащихся третьей ступени</w:t>
      </w:r>
      <w:r w:rsidRPr="00DE6A4E">
        <w:rPr>
          <w:rFonts w:ascii="Times New Roman" w:hAnsi="Times New Roman" w:cs="Times New Roman"/>
          <w:sz w:val="28"/>
          <w:szCs w:val="28"/>
        </w:rPr>
        <w:t>, их родителей (законных представителей), на основании образовательн</w:t>
      </w:r>
      <w:r w:rsidR="00D21E2F">
        <w:rPr>
          <w:rFonts w:ascii="Times New Roman" w:hAnsi="Times New Roman" w:cs="Times New Roman"/>
          <w:sz w:val="28"/>
          <w:szCs w:val="28"/>
        </w:rPr>
        <w:t xml:space="preserve">ых потребностей учащегося </w:t>
      </w:r>
      <w:r w:rsidRPr="00DE6A4E">
        <w:rPr>
          <w:rFonts w:ascii="Times New Roman" w:hAnsi="Times New Roman" w:cs="Times New Roman"/>
          <w:sz w:val="28"/>
          <w:szCs w:val="28"/>
        </w:rPr>
        <w:t xml:space="preserve">и утверждаются директором </w:t>
      </w:r>
      <w:r w:rsidR="00D21E2F">
        <w:rPr>
          <w:rFonts w:ascii="Times New Roman" w:hAnsi="Times New Roman" w:cs="Times New Roman"/>
          <w:sz w:val="28"/>
          <w:szCs w:val="28"/>
        </w:rPr>
        <w:t>Школы</w:t>
      </w:r>
      <w:r w:rsidRPr="00DE6A4E">
        <w:rPr>
          <w:rFonts w:ascii="Times New Roman" w:hAnsi="Times New Roman" w:cs="Times New Roman"/>
          <w:sz w:val="28"/>
          <w:szCs w:val="28"/>
        </w:rPr>
        <w:t>.</w:t>
      </w:r>
    </w:p>
    <w:p w:rsidR="00DE6A4E" w:rsidRPr="00D21E2F" w:rsidRDefault="00D21E2F" w:rsidP="00DE6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2F">
        <w:rPr>
          <w:rFonts w:ascii="Times New Roman" w:hAnsi="Times New Roman" w:cs="Times New Roman"/>
          <w:b/>
          <w:sz w:val="28"/>
          <w:szCs w:val="28"/>
        </w:rPr>
        <w:t>2. Цель и задачи ИУП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 Цель ИУП: создание организационных условий, позволяющих реализовывать индивидуальные образовательные потребности старшеклассников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04F32" w:rsidRPr="00DE6A4E">
        <w:rPr>
          <w:rFonts w:ascii="Times New Roman" w:hAnsi="Times New Roman" w:cs="Times New Roman"/>
          <w:sz w:val="28"/>
          <w:szCs w:val="28"/>
        </w:rPr>
        <w:t>. Задачи ИУП: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обеспечить реализацию государственного стандарта образования;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обеспечить профильное или углубленное изучение отдельных дисциплин программы среднего (полного) общего образования;</w:t>
      </w:r>
    </w:p>
    <w:p w:rsidR="00804F32" w:rsidRPr="00D21E2F" w:rsidRDefault="00D21E2F" w:rsidP="00DE6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2F">
        <w:rPr>
          <w:rFonts w:ascii="Times New Roman" w:hAnsi="Times New Roman" w:cs="Times New Roman"/>
          <w:b/>
          <w:sz w:val="28"/>
          <w:szCs w:val="28"/>
        </w:rPr>
        <w:t>3</w:t>
      </w:r>
      <w:r w:rsidR="00804F32" w:rsidRPr="00D21E2F">
        <w:rPr>
          <w:rFonts w:ascii="Times New Roman" w:hAnsi="Times New Roman" w:cs="Times New Roman"/>
          <w:b/>
          <w:sz w:val="28"/>
          <w:szCs w:val="28"/>
        </w:rPr>
        <w:t>. Требования к содержанию ИУП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2.1. Основой ИУП является совокупность учебных предметов (базовых, профильных и элективных), выбранных для освоения обучающимся на основании образовательных потребностей и намерений в отношении дальнейшего образования.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F32" w:rsidRPr="00DE6A4E">
        <w:rPr>
          <w:rFonts w:ascii="Times New Roman" w:hAnsi="Times New Roman" w:cs="Times New Roman"/>
          <w:sz w:val="28"/>
          <w:szCs w:val="28"/>
        </w:rPr>
        <w:t>.2. В ИУП включаются курсы трех типов по выбору учащегося: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4E">
        <w:rPr>
          <w:rFonts w:ascii="Times New Roman" w:hAnsi="Times New Roman" w:cs="Times New Roman"/>
          <w:sz w:val="28"/>
          <w:szCs w:val="28"/>
        </w:rPr>
        <w:lastRenderedPageBreak/>
        <w:t xml:space="preserve">• базовые общеобразовательные предметы, отражающие обязательную для всех школьников </w:t>
      </w:r>
      <w:proofErr w:type="spellStart"/>
      <w:r w:rsidRPr="00DE6A4E">
        <w:rPr>
          <w:rFonts w:ascii="Times New Roman" w:hAnsi="Times New Roman" w:cs="Times New Roman"/>
          <w:sz w:val="28"/>
          <w:szCs w:val="28"/>
        </w:rPr>
        <w:t>инвариативную</w:t>
      </w:r>
      <w:proofErr w:type="spellEnd"/>
      <w:r w:rsidRPr="00DE6A4E">
        <w:rPr>
          <w:rFonts w:ascii="Times New Roman" w:hAnsi="Times New Roman" w:cs="Times New Roman"/>
          <w:sz w:val="28"/>
          <w:szCs w:val="28"/>
        </w:rPr>
        <w:t xml:space="preserve"> часть образования и направленные на завершение общеобразовательной подготовки обучающихся;</w:t>
      </w:r>
      <w:proofErr w:type="gramEnd"/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 xml:space="preserve">• профильные предметы, обеспечивающие углубленное изучение отдельных предметов и ориентированных на подготовку выпускников </w:t>
      </w:r>
      <w:r w:rsidR="00D21E2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E6A4E">
        <w:rPr>
          <w:rFonts w:ascii="Times New Roman" w:hAnsi="Times New Roman" w:cs="Times New Roman"/>
          <w:sz w:val="28"/>
          <w:szCs w:val="28"/>
        </w:rPr>
        <w:t>к последующему профессиональному образованию;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элективные учебные предметы, направленные на удовлетворение образовательных интересов, потребностей и склонностей учащегося.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F32" w:rsidRPr="00DE6A4E">
        <w:rPr>
          <w:rFonts w:ascii="Times New Roman" w:hAnsi="Times New Roman" w:cs="Times New Roman"/>
          <w:sz w:val="28"/>
          <w:szCs w:val="28"/>
        </w:rPr>
        <w:t>.3. При составлении ИУП учитывается и фиксируется образовательная деятельность учащегося вне класса (заочные и очные школы, занятия на курсах, в образовательных центрах и т.д.). Внеурочная деятельность дополняет и подкрепляет ИУП, создает условия для социальной практики учащихся, проб в выбранном профиле и профессии, проектной и исследовательской деятельности.</w:t>
      </w:r>
    </w:p>
    <w:p w:rsidR="00804F32" w:rsidRPr="00D21E2F" w:rsidRDefault="00D21E2F" w:rsidP="00DE6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2F">
        <w:rPr>
          <w:rFonts w:ascii="Times New Roman" w:hAnsi="Times New Roman" w:cs="Times New Roman"/>
          <w:b/>
          <w:sz w:val="28"/>
          <w:szCs w:val="28"/>
        </w:rPr>
        <w:t>4</w:t>
      </w:r>
      <w:r w:rsidR="00804F32" w:rsidRPr="00D21E2F">
        <w:rPr>
          <w:rFonts w:ascii="Times New Roman" w:hAnsi="Times New Roman" w:cs="Times New Roman"/>
          <w:b/>
          <w:sz w:val="28"/>
          <w:szCs w:val="28"/>
        </w:rPr>
        <w:t>. Условия и порядок проектирования ИУП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.1. Для проектирования ИУП заместитель директора по учебно-воспитательной работе, ответственный за организацию профильного обучения, формирует предварительный вариант учебного плана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F32" w:rsidRPr="00DE6A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4F32" w:rsidRPr="00DE6A4E">
        <w:rPr>
          <w:rFonts w:ascii="Times New Roman" w:hAnsi="Times New Roman" w:cs="Times New Roman"/>
          <w:sz w:val="28"/>
          <w:szCs w:val="28"/>
        </w:rPr>
        <w:t xml:space="preserve"> где представлены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общеобразовательные предметы, которые являются обязательными для изучения всеми старшеклассникам;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пре</w:t>
      </w:r>
      <w:r w:rsidR="00D21E2F">
        <w:rPr>
          <w:rFonts w:ascii="Times New Roman" w:hAnsi="Times New Roman" w:cs="Times New Roman"/>
          <w:sz w:val="28"/>
          <w:szCs w:val="28"/>
        </w:rPr>
        <w:t>дметы, которые могут изучаться п</w:t>
      </w:r>
      <w:r w:rsidRPr="00DE6A4E">
        <w:rPr>
          <w:rFonts w:ascii="Times New Roman" w:hAnsi="Times New Roman" w:cs="Times New Roman"/>
          <w:sz w:val="28"/>
          <w:szCs w:val="28"/>
        </w:rPr>
        <w:t>о выбору на профильном или базовом уровне;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предметы регионального компонента;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 w:rsidRPr="00DE6A4E">
        <w:rPr>
          <w:rFonts w:ascii="Times New Roman" w:hAnsi="Times New Roman" w:cs="Times New Roman"/>
          <w:sz w:val="28"/>
          <w:szCs w:val="28"/>
        </w:rPr>
        <w:t>• элективные курсы.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.2. Перечень и количество профильных предметов, предоставляемых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квалификацией педагогов, работающих на третьей ступени (или, может быть, с ресурсной базой Школы???)</w:t>
      </w:r>
      <w:r w:rsidR="00804F32" w:rsidRPr="00DE6A4E">
        <w:rPr>
          <w:rFonts w:ascii="Times New Roman" w:hAnsi="Times New Roman" w:cs="Times New Roman"/>
          <w:sz w:val="28"/>
          <w:szCs w:val="28"/>
        </w:rPr>
        <w:t>.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F32" w:rsidRPr="00DE6A4E">
        <w:rPr>
          <w:rFonts w:ascii="Times New Roman" w:hAnsi="Times New Roman" w:cs="Times New Roman"/>
          <w:sz w:val="28"/>
          <w:szCs w:val="28"/>
        </w:rPr>
        <w:t>.3. Проектирование ИУП происходит в соответствии с порядком составления ИУП, установленным Федеральным базисным учебным планом 2004г.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4.3.1. д</w:t>
      </w:r>
      <w:r w:rsidR="00804F32" w:rsidRPr="00DE6A4E">
        <w:rPr>
          <w:rFonts w:ascii="Times New Roman" w:hAnsi="Times New Roman" w:cs="Times New Roman"/>
          <w:sz w:val="28"/>
          <w:szCs w:val="28"/>
        </w:rPr>
        <w:t>ля составления индивидуального учебного плана учащегося профильного класса (группы) следует:</w:t>
      </w:r>
    </w:p>
    <w:p w:rsidR="00804F32" w:rsidRDefault="00D21E2F" w:rsidP="00D21E2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F32" w:rsidRPr="00D21E2F">
        <w:rPr>
          <w:rFonts w:ascii="Times New Roman" w:hAnsi="Times New Roman" w:cs="Times New Roman"/>
          <w:sz w:val="28"/>
          <w:szCs w:val="28"/>
        </w:rPr>
        <w:t>ключить в учебный план обязательные учебные предметы на базовом уровне (инвариантная часть Федерального компонента);</w:t>
      </w:r>
    </w:p>
    <w:p w:rsidR="00804F32" w:rsidRDefault="00D21E2F" w:rsidP="00DE6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F32" w:rsidRPr="00D21E2F">
        <w:rPr>
          <w:rFonts w:ascii="Times New Roman" w:hAnsi="Times New Roman" w:cs="Times New Roman"/>
          <w:sz w:val="28"/>
          <w:szCs w:val="28"/>
        </w:rPr>
        <w:t xml:space="preserve">ключить в учебный план не менее двух учебных предметов на профильном уровне вариативной части федерального компонента из набора профильных предметов согласно предварительному варианту учебного плана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804F32" w:rsidRPr="00D21E2F">
        <w:rPr>
          <w:rFonts w:ascii="Times New Roman" w:hAnsi="Times New Roman" w:cs="Times New Roman"/>
          <w:sz w:val="28"/>
          <w:szCs w:val="28"/>
        </w:rPr>
        <w:t>, которые определяют направление специализации образования учащегося;</w:t>
      </w:r>
    </w:p>
    <w:p w:rsidR="00804F32" w:rsidRDefault="00D21E2F" w:rsidP="00DE6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4F32" w:rsidRPr="00D21E2F">
        <w:rPr>
          <w:rFonts w:ascii="Times New Roman" w:hAnsi="Times New Roman" w:cs="Times New Roman"/>
          <w:sz w:val="28"/>
          <w:szCs w:val="28"/>
        </w:rPr>
        <w:t xml:space="preserve">а основании выбора учащегося в учебный план могут быть включены другие учебные предметы на профильном или базовом уровне вариативной части федерального компонента из набора предметов согласно предварительному варианту учебного плана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804F32" w:rsidRPr="00D21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F32" w:rsidRPr="00D21E2F">
        <w:rPr>
          <w:rFonts w:ascii="Times New Roman" w:hAnsi="Times New Roman" w:cs="Times New Roman"/>
          <w:sz w:val="28"/>
          <w:szCs w:val="28"/>
        </w:rPr>
        <w:t>В случае если выбранный учебный предмет на профильном уровне совпадает с одним из обязательных предметов на базовом уровне, то последний исключается</w:t>
      </w:r>
      <w:r>
        <w:rPr>
          <w:rFonts w:ascii="Times New Roman" w:hAnsi="Times New Roman" w:cs="Times New Roman"/>
          <w:sz w:val="28"/>
          <w:szCs w:val="28"/>
        </w:rPr>
        <w:t xml:space="preserve"> из состава инвариантной части;</w:t>
      </w:r>
      <w:proofErr w:type="gramEnd"/>
    </w:p>
    <w:p w:rsidR="00804F32" w:rsidRDefault="00D21E2F" w:rsidP="00DE6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4F32" w:rsidRPr="00D21E2F">
        <w:rPr>
          <w:rFonts w:ascii="Times New Roman" w:hAnsi="Times New Roman" w:cs="Times New Roman"/>
          <w:sz w:val="28"/>
          <w:szCs w:val="28"/>
        </w:rPr>
        <w:t xml:space="preserve">овокупное учебное время, отведенное в </w:t>
      </w:r>
      <w:proofErr w:type="spellStart"/>
      <w:proofErr w:type="gramStart"/>
      <w:r w:rsidR="00804F32" w:rsidRPr="00D21E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04F32" w:rsidRPr="00D21E2F">
        <w:rPr>
          <w:rFonts w:ascii="Times New Roman" w:hAnsi="Times New Roman" w:cs="Times New Roman"/>
          <w:sz w:val="28"/>
          <w:szCs w:val="28"/>
        </w:rPr>
        <w:t xml:space="preserve"> учебном плане на учебные предметы федерального компонента (базовые обязательные + профильные + базовые по выбору) не должно превышать 2100 часов за 2 года обучения. Если после формирования федерального компонента остается резерв часов (в пределах 2100), то эти часы переходят в компонент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804F32" w:rsidRPr="00D21E2F">
        <w:rPr>
          <w:rFonts w:ascii="Times New Roman" w:hAnsi="Times New Roman" w:cs="Times New Roman"/>
          <w:sz w:val="28"/>
          <w:szCs w:val="28"/>
        </w:rPr>
        <w:t>.</w:t>
      </w:r>
    </w:p>
    <w:p w:rsidR="00804F32" w:rsidRDefault="00D21E2F" w:rsidP="00DE6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F32" w:rsidRPr="00D21E2F">
        <w:rPr>
          <w:rFonts w:ascii="Times New Roman" w:hAnsi="Times New Roman" w:cs="Times New Roman"/>
          <w:sz w:val="28"/>
          <w:szCs w:val="28"/>
        </w:rPr>
        <w:t>клю</w:t>
      </w:r>
      <w:r>
        <w:rPr>
          <w:rFonts w:ascii="Times New Roman" w:hAnsi="Times New Roman" w:cs="Times New Roman"/>
          <w:sz w:val="28"/>
          <w:szCs w:val="28"/>
        </w:rPr>
        <w:t xml:space="preserve">чить в учебный план </w:t>
      </w:r>
      <w:r w:rsidR="00804F32" w:rsidRPr="00D21E2F">
        <w:rPr>
          <w:rFonts w:ascii="Times New Roman" w:hAnsi="Times New Roman" w:cs="Times New Roman"/>
          <w:sz w:val="28"/>
          <w:szCs w:val="28"/>
        </w:rPr>
        <w:t>региональный компонент (в объеме не мен</w:t>
      </w:r>
      <w:r>
        <w:rPr>
          <w:rFonts w:ascii="Times New Roman" w:hAnsi="Times New Roman" w:cs="Times New Roman"/>
          <w:sz w:val="28"/>
          <w:szCs w:val="28"/>
        </w:rPr>
        <w:t>ее 280 часов за 2 учебных года);</w:t>
      </w:r>
    </w:p>
    <w:p w:rsidR="00D21E2F" w:rsidRDefault="00D21E2F" w:rsidP="00DE6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4F32" w:rsidRPr="00D21E2F">
        <w:rPr>
          <w:rFonts w:ascii="Times New Roman" w:hAnsi="Times New Roman" w:cs="Times New Roman"/>
          <w:sz w:val="28"/>
          <w:szCs w:val="28"/>
        </w:rPr>
        <w:t xml:space="preserve">оставление учебного плана завершить формированием компонента образовательного учреждения, используя элективные учебные предметы, проведение учебных практик и исследовательской деятельности, осуществление образовательных проектов и другие образовательные услуги, включенные в предварительный учебный план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804F32" w:rsidRPr="00D21E2F">
        <w:rPr>
          <w:rFonts w:ascii="Times New Roman" w:hAnsi="Times New Roman" w:cs="Times New Roman"/>
          <w:sz w:val="28"/>
          <w:szCs w:val="28"/>
        </w:rPr>
        <w:t>. Их также можно использовать для увеличения количества часов, отведенных на преподавание базовых и профильных учебных предметов федерального компонента.</w:t>
      </w:r>
    </w:p>
    <w:p w:rsidR="00804F32" w:rsidRPr="00D21E2F" w:rsidRDefault="00D21E2F" w:rsidP="00DE6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Pr="00D21E2F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="00804F32" w:rsidRPr="00D21E2F">
        <w:rPr>
          <w:rFonts w:ascii="Times New Roman" w:hAnsi="Times New Roman" w:cs="Times New Roman"/>
          <w:sz w:val="28"/>
          <w:szCs w:val="28"/>
        </w:rPr>
        <w:t>могут изменить направление специализации образования, отказавшись от изучения предметов на профильном уровне или избрав другой предмет для изучения на профильном уровне. В этом случае происходит изменение ИУП согласно п.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804F32" w:rsidRPr="00D21E2F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804F32" w:rsidRPr="00DE6A4E" w:rsidRDefault="00804F32" w:rsidP="00DE6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F32" w:rsidRPr="00D21E2F" w:rsidRDefault="00D21E2F" w:rsidP="00DE6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2F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04F32" w:rsidRPr="00D21E2F">
        <w:rPr>
          <w:rFonts w:ascii="Times New Roman" w:hAnsi="Times New Roman" w:cs="Times New Roman"/>
          <w:b/>
          <w:sz w:val="28"/>
          <w:szCs w:val="28"/>
        </w:rPr>
        <w:t>. Условия и порядок реализации ИУП учащихся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.1. Совокупность ИУП является основой для формирования профильных классов и (или) групп. 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.2. Изучение профильных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 может организовывать при условии набора в группу не менее 12 человек.</w:t>
      </w:r>
    </w:p>
    <w:p w:rsidR="00804F32" w:rsidRPr="00DE6A4E" w:rsidRDefault="00D21E2F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F32" w:rsidRPr="00DE6A4E">
        <w:rPr>
          <w:rFonts w:ascii="Times New Roman" w:hAnsi="Times New Roman" w:cs="Times New Roman"/>
          <w:sz w:val="28"/>
          <w:szCs w:val="28"/>
        </w:rPr>
        <w:t xml:space="preserve">.3. На основе ИУП с учетом норм </w:t>
      </w:r>
      <w:proofErr w:type="spellStart"/>
      <w:r w:rsidR="00804F32" w:rsidRPr="00DE6A4E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804F32" w:rsidRPr="00DE6A4E">
        <w:rPr>
          <w:rFonts w:ascii="Times New Roman" w:hAnsi="Times New Roman" w:cs="Times New Roman"/>
          <w:sz w:val="28"/>
          <w:szCs w:val="28"/>
        </w:rPr>
        <w:t xml:space="preserve"> составляется расписание занятий профильных классов и (или) групп и индивидуальные расписания занятий старшеклассников, которые утверждаются в соответствии с требованиями, предъявляемыми к расписанию общеобразовательного учреждения.</w:t>
      </w:r>
    </w:p>
    <w:p w:rsidR="00804F32" w:rsidRPr="00DE6A4E" w:rsidRDefault="00025327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F32" w:rsidRPr="00DE6A4E">
        <w:rPr>
          <w:rFonts w:ascii="Times New Roman" w:hAnsi="Times New Roman" w:cs="Times New Roman"/>
          <w:sz w:val="28"/>
          <w:szCs w:val="28"/>
        </w:rPr>
        <w:t>.4. Занятия по базовым и профильным предметам проводятся согласно расписанию профильных классов и (или) групп;</w:t>
      </w:r>
    </w:p>
    <w:p w:rsidR="003605A4" w:rsidRPr="00DE6A4E" w:rsidRDefault="00025327" w:rsidP="00DE6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F32" w:rsidRPr="00DE6A4E">
        <w:rPr>
          <w:rFonts w:ascii="Times New Roman" w:hAnsi="Times New Roman" w:cs="Times New Roman"/>
          <w:sz w:val="28"/>
          <w:szCs w:val="28"/>
        </w:rPr>
        <w:t>.5. Промежуточные результаты выполнения ИУП отслеживаются и анализируются зам. директора по УВР, ответственным за организацию профильного обучения, и является основанием для переговорных процессов с родителями, педагогами, учениками в целях коррекции индивидуальных образовательных маршрутов, ИУП и образовательных результатов школьников.</w:t>
      </w:r>
    </w:p>
    <w:sectPr w:rsidR="003605A4" w:rsidRPr="00DE6A4E" w:rsidSect="003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F05"/>
    <w:multiLevelType w:val="hybridMultilevel"/>
    <w:tmpl w:val="D632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67359"/>
    <w:multiLevelType w:val="hybridMultilevel"/>
    <w:tmpl w:val="92101E58"/>
    <w:lvl w:ilvl="0" w:tplc="E3B06D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F32"/>
    <w:rsid w:val="00025327"/>
    <w:rsid w:val="003564F3"/>
    <w:rsid w:val="003605A4"/>
    <w:rsid w:val="003A4F71"/>
    <w:rsid w:val="00804F32"/>
    <w:rsid w:val="00D110E8"/>
    <w:rsid w:val="00D21E2F"/>
    <w:rsid w:val="00DE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6A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E6A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21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2012-05-14T09:52:00Z</dcterms:created>
  <dcterms:modified xsi:type="dcterms:W3CDTF">2012-05-14T13:02:00Z</dcterms:modified>
</cp:coreProperties>
</file>